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51F" w:rsidRDefault="006D725B">
      <w:pPr>
        <w:pStyle w:val="Citazione"/>
        <w:spacing w:after="0"/>
        <w:ind w:left="0" w:right="0"/>
        <w:jc w:val="center"/>
        <w:rPr>
          <w:rFonts w:ascii="Optima" w:eastAsia="Optima" w:hAnsi="Optima" w:cs="Optima"/>
          <w:i/>
          <w:iCs/>
          <w:sz w:val="36"/>
          <w:szCs w:val="36"/>
          <w:u w:val="single"/>
        </w:rPr>
      </w:pPr>
      <w:bookmarkStart w:id="0" w:name="_GoBack"/>
      <w:bookmarkEnd w:id="0"/>
      <w:r>
        <w:rPr>
          <w:rFonts w:ascii="Optima" w:hAnsi="Optima"/>
          <w:i/>
          <w:iCs/>
          <w:sz w:val="36"/>
          <w:szCs w:val="36"/>
          <w:u w:val="single"/>
        </w:rPr>
        <w:t>Massimo Raccanelli - Direttore</w:t>
      </w:r>
      <w:r>
        <w:rPr>
          <w:rFonts w:ascii="Optima" w:eastAsia="Optima" w:hAnsi="Optima" w:cs="Optima"/>
          <w:i/>
          <w:iCs/>
          <w:noProof/>
          <w:sz w:val="36"/>
          <w:szCs w:val="36"/>
          <w:u w:val="single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3969069</wp:posOffset>
            </wp:positionH>
            <wp:positionV relativeFrom="line">
              <wp:posOffset>342882</wp:posOffset>
            </wp:positionV>
            <wp:extent cx="2145187" cy="3245185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IMG_025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G_0251.png" descr="IMG_0251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5187" cy="32451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79451F" w:rsidRDefault="0079451F">
      <w:pPr>
        <w:pStyle w:val="Citazione"/>
        <w:spacing w:after="0"/>
        <w:ind w:left="0" w:right="0"/>
        <w:rPr>
          <w:rFonts w:ascii="Optima" w:eastAsia="Optima" w:hAnsi="Optima" w:cs="Optima"/>
        </w:rPr>
      </w:pPr>
    </w:p>
    <w:p w:rsidR="0079451F" w:rsidRDefault="006D725B">
      <w:pPr>
        <w:pStyle w:val="Citazione"/>
        <w:spacing w:after="0"/>
        <w:ind w:left="0" w:right="3969"/>
        <w:rPr>
          <w:sz w:val="22"/>
          <w:szCs w:val="22"/>
        </w:rPr>
      </w:pPr>
      <w:r>
        <w:rPr>
          <w:rFonts w:ascii="Optima" w:hAnsi="Optima"/>
          <w:sz w:val="22"/>
          <w:szCs w:val="22"/>
        </w:rPr>
        <w:t>Nato a Treviso nel 1988, si diploma in Violoncello con il massimo dei voti al Conservatorio di Castelfranco Veneto con il M</w:t>
      </w:r>
      <w:r>
        <w:rPr>
          <w:rFonts w:ascii="Optima" w:hAnsi="Optima"/>
          <w:sz w:val="22"/>
          <w:szCs w:val="22"/>
        </w:rPr>
        <w:t xml:space="preserve">° </w:t>
      </w:r>
      <w:r>
        <w:rPr>
          <w:rFonts w:ascii="Optima" w:hAnsi="Optima"/>
          <w:sz w:val="22"/>
          <w:szCs w:val="22"/>
        </w:rPr>
        <w:t xml:space="preserve">Walter Vestidello perfezionandosi successivamente con i maestri Mario Brunello, Enrico Bronzi e </w:t>
      </w:r>
      <w:r>
        <w:rPr>
          <w:rFonts w:ascii="Optima" w:hAnsi="Optima"/>
          <w:sz w:val="22"/>
          <w:szCs w:val="22"/>
        </w:rPr>
        <w:t>Antonio Meneses.</w:t>
      </w:r>
      <w:r>
        <w:rPr>
          <w:sz w:val="22"/>
          <w:szCs w:val="22"/>
        </w:rPr>
        <w:t xml:space="preserve"> </w:t>
      </w:r>
    </w:p>
    <w:p w:rsidR="0079451F" w:rsidRDefault="0079451F">
      <w:pPr>
        <w:pStyle w:val="Citazione"/>
        <w:spacing w:after="0"/>
        <w:ind w:left="0" w:right="3969"/>
        <w:rPr>
          <w:sz w:val="22"/>
          <w:szCs w:val="22"/>
        </w:rPr>
      </w:pPr>
    </w:p>
    <w:p w:rsidR="0079451F" w:rsidRDefault="006D725B">
      <w:pPr>
        <w:pStyle w:val="Citazione"/>
        <w:spacing w:after="0"/>
        <w:ind w:left="0" w:right="3969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>In Direzione d</w:t>
      </w:r>
      <w:r>
        <w:rPr>
          <w:rFonts w:ascii="Optima" w:hAnsi="Optima"/>
          <w:sz w:val="22"/>
          <w:szCs w:val="22"/>
        </w:rPr>
        <w:t>’</w:t>
      </w:r>
      <w:r>
        <w:rPr>
          <w:rFonts w:ascii="Optima" w:hAnsi="Optima"/>
          <w:sz w:val="22"/>
          <w:szCs w:val="22"/>
        </w:rPr>
        <w:t>Orchestra si diploma (Laurea Magistrale) nel 2016 presso l</w:t>
      </w:r>
      <w:r>
        <w:rPr>
          <w:rFonts w:ascii="Optima" w:hAnsi="Optima"/>
          <w:sz w:val="22"/>
          <w:szCs w:val="22"/>
        </w:rPr>
        <w:t>’</w:t>
      </w:r>
      <w:r>
        <w:rPr>
          <w:rFonts w:ascii="Optima" w:hAnsi="Optima"/>
          <w:sz w:val="22"/>
          <w:szCs w:val="22"/>
        </w:rPr>
        <w:t>Hochschule di Monaco di Baviera nella classe del M</w:t>
      </w:r>
      <w:r>
        <w:rPr>
          <w:rFonts w:ascii="Optima" w:hAnsi="Optima"/>
          <w:sz w:val="22"/>
          <w:szCs w:val="22"/>
        </w:rPr>
        <w:t xml:space="preserve">° </w:t>
      </w:r>
      <w:r>
        <w:rPr>
          <w:rFonts w:ascii="Optima" w:hAnsi="Optima"/>
          <w:sz w:val="22"/>
          <w:szCs w:val="22"/>
        </w:rPr>
        <w:t>Bruno Weil.</w:t>
      </w:r>
    </w:p>
    <w:p w:rsidR="0079451F" w:rsidRDefault="0079451F">
      <w:pPr>
        <w:pStyle w:val="Citazione"/>
        <w:spacing w:after="0"/>
        <w:ind w:left="0" w:right="3969"/>
        <w:rPr>
          <w:rFonts w:ascii="Optima" w:eastAsia="Optima" w:hAnsi="Optima" w:cs="Optima"/>
          <w:sz w:val="22"/>
          <w:szCs w:val="22"/>
        </w:rPr>
      </w:pPr>
    </w:p>
    <w:p w:rsidR="0079451F" w:rsidRDefault="006D725B">
      <w:pPr>
        <w:pStyle w:val="Citazione"/>
        <w:spacing w:after="150"/>
        <w:ind w:left="0" w:right="3685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È </w:t>
      </w:r>
      <w:r>
        <w:rPr>
          <w:rFonts w:ascii="Optima" w:hAnsi="Optima"/>
          <w:sz w:val="22"/>
          <w:szCs w:val="22"/>
        </w:rPr>
        <w:t xml:space="preserve">primo violoncello della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Venice Baroque Orchestra</w:t>
      </w:r>
      <w:r>
        <w:rPr>
          <w:rFonts w:ascii="Optima" w:hAnsi="Optima"/>
          <w:sz w:val="22"/>
          <w:szCs w:val="22"/>
        </w:rPr>
        <w:t xml:space="preserve">”  </w:t>
      </w:r>
      <w:r>
        <w:rPr>
          <w:rFonts w:ascii="Optima" w:hAnsi="Optima"/>
          <w:sz w:val="22"/>
          <w:szCs w:val="22"/>
        </w:rPr>
        <w:t>(Andrea Marcon) con cui suona, anche in qual</w:t>
      </w:r>
      <w:r>
        <w:rPr>
          <w:rFonts w:ascii="Optima" w:hAnsi="Optima"/>
          <w:sz w:val="22"/>
          <w:szCs w:val="22"/>
        </w:rPr>
        <w:t>it</w:t>
      </w:r>
      <w:r>
        <w:rPr>
          <w:rFonts w:ascii="Optima" w:hAnsi="Optima"/>
          <w:sz w:val="22"/>
          <w:szCs w:val="22"/>
        </w:rPr>
        <w:t xml:space="preserve">à </w:t>
      </w:r>
      <w:r>
        <w:rPr>
          <w:rFonts w:ascii="Optima" w:hAnsi="Optima"/>
          <w:sz w:val="22"/>
          <w:szCs w:val="22"/>
        </w:rPr>
        <w:t>di solista, nelle pi</w:t>
      </w:r>
      <w:r>
        <w:rPr>
          <w:rFonts w:ascii="Optima" w:hAnsi="Optima"/>
          <w:sz w:val="22"/>
          <w:szCs w:val="22"/>
        </w:rPr>
        <w:t xml:space="preserve">ù </w:t>
      </w:r>
      <w:r>
        <w:rPr>
          <w:rFonts w:ascii="Optima" w:hAnsi="Optima"/>
          <w:sz w:val="22"/>
          <w:szCs w:val="22"/>
        </w:rPr>
        <w:t xml:space="preserve">prestigiose sale da concerto: Carnegie Hall di New York, Berliner Philharmonie, Musikverein di Vienna, Barbican Center, Sala Tchaikovsky di Mosca, Tokyo Opera Hall, Disney Hall di Los Angeles e molte altre. </w:t>
      </w:r>
    </w:p>
    <w:p w:rsidR="0079451F" w:rsidRDefault="006D725B">
      <w:pPr>
        <w:pStyle w:val="Citazione"/>
        <w:spacing w:after="150"/>
        <w:ind w:left="0" w:right="3685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  <w:lang w:val="de-DE"/>
        </w:rPr>
        <w:t>Ha suonato nel 2023 in</w:t>
      </w:r>
      <w:r>
        <w:rPr>
          <w:rFonts w:ascii="Optima" w:hAnsi="Optima"/>
          <w:sz w:val="22"/>
          <w:szCs w:val="22"/>
          <w:lang w:val="de-DE"/>
        </w:rPr>
        <w:t xml:space="preserve"> una produzione barocca come prima parte nell</w:t>
      </w:r>
      <w:r>
        <w:rPr>
          <w:rFonts w:ascii="Optima" w:hAnsi="Optima"/>
          <w:sz w:val="22"/>
          <w:szCs w:val="22"/>
          <w:lang w:val="de-DE"/>
        </w:rPr>
        <w:t xml:space="preserve">´ </w:t>
      </w:r>
      <w:r>
        <w:rPr>
          <w:rFonts w:ascii="Optima" w:hAnsi="Optima"/>
          <w:sz w:val="22"/>
          <w:szCs w:val="22"/>
          <w:lang w:val="de-DE"/>
        </w:rPr>
        <w:t>Orchestra del Teatro alla Scala.</w:t>
      </w:r>
    </w:p>
    <w:p w:rsidR="0079451F" w:rsidRDefault="006D725B">
      <w:pPr>
        <w:pStyle w:val="Citazione"/>
        <w:spacing w:after="150"/>
        <w:ind w:left="0" w:right="3685"/>
        <w:rPr>
          <w:rFonts w:ascii="Optima" w:eastAsia="Optima" w:hAnsi="Optima" w:cs="Optima"/>
          <w:i/>
          <w:iCs/>
        </w:rPr>
      </w:pPr>
      <w:r>
        <w:rPr>
          <w:rFonts w:ascii="Optima" w:hAnsi="Optima"/>
          <w:i/>
          <w:iCs/>
        </w:rPr>
        <w:t>Alla carriera di violoncellista affianca quella di Direttore d</w:t>
      </w:r>
      <w:r>
        <w:rPr>
          <w:rFonts w:ascii="Optima" w:hAnsi="Optima"/>
          <w:i/>
          <w:iCs/>
        </w:rPr>
        <w:t>’</w:t>
      </w:r>
      <w:r>
        <w:rPr>
          <w:rFonts w:ascii="Optima" w:hAnsi="Optima"/>
          <w:i/>
          <w:iCs/>
        </w:rPr>
        <w:t>Orchestra.</w:t>
      </w:r>
    </w:p>
    <w:p w:rsidR="0079451F" w:rsidRDefault="006D725B">
      <w:pPr>
        <w:pStyle w:val="Citazione"/>
        <w:ind w:left="0" w:right="0"/>
        <w:rPr>
          <w:sz w:val="22"/>
          <w:szCs w:val="22"/>
        </w:rPr>
      </w:pPr>
      <w:r>
        <w:rPr>
          <w:rFonts w:ascii="Optima" w:hAnsi="Optima"/>
          <w:sz w:val="22"/>
          <w:szCs w:val="22"/>
        </w:rPr>
        <w:t>Ha partecipato in qualit</w:t>
      </w:r>
      <w:r>
        <w:rPr>
          <w:rFonts w:ascii="Optima" w:hAnsi="Optima"/>
          <w:sz w:val="22"/>
          <w:szCs w:val="22"/>
        </w:rPr>
        <w:t xml:space="preserve">à </w:t>
      </w:r>
      <w:r>
        <w:rPr>
          <w:rFonts w:ascii="Optima" w:hAnsi="Optima"/>
          <w:sz w:val="22"/>
          <w:szCs w:val="22"/>
        </w:rPr>
        <w:t>di assistente del M</w:t>
      </w:r>
      <w:r>
        <w:rPr>
          <w:rFonts w:ascii="Optima" w:hAnsi="Optima"/>
          <w:sz w:val="22"/>
          <w:szCs w:val="22"/>
        </w:rPr>
        <w:t xml:space="preserve">° </w:t>
      </w:r>
      <w:r>
        <w:rPr>
          <w:rFonts w:ascii="Optima" w:hAnsi="Optima"/>
          <w:sz w:val="22"/>
          <w:szCs w:val="22"/>
        </w:rPr>
        <w:t>Bruno Weil e M</w:t>
      </w:r>
      <w:r>
        <w:rPr>
          <w:rFonts w:ascii="Optima" w:hAnsi="Optima"/>
          <w:sz w:val="22"/>
          <w:szCs w:val="22"/>
        </w:rPr>
        <w:t xml:space="preserve">° </w:t>
      </w:r>
      <w:r>
        <w:rPr>
          <w:rFonts w:ascii="Optima" w:hAnsi="Optima"/>
          <w:sz w:val="22"/>
          <w:szCs w:val="22"/>
        </w:rPr>
        <w:t>del Coro</w:t>
      </w:r>
      <w:r>
        <w:rPr>
          <w:rFonts w:ascii="Optima" w:hAnsi="Optima"/>
          <w:sz w:val="22"/>
          <w:szCs w:val="22"/>
        </w:rPr>
        <w:t> </w:t>
      </w:r>
      <w:r>
        <w:rPr>
          <w:rFonts w:ascii="Optima" w:hAnsi="Optima"/>
          <w:sz w:val="22"/>
          <w:szCs w:val="22"/>
        </w:rPr>
        <w:t xml:space="preserve">alla produzione presso Schloss Weikersheim (Jounesse Musicales) di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Cos</w:t>
      </w:r>
      <w:r>
        <w:rPr>
          <w:rFonts w:ascii="Optima" w:hAnsi="Optima"/>
          <w:sz w:val="22"/>
          <w:szCs w:val="22"/>
        </w:rPr>
        <w:t xml:space="preserve">ì </w:t>
      </w:r>
      <w:r>
        <w:rPr>
          <w:rFonts w:ascii="Optima" w:hAnsi="Optima"/>
          <w:sz w:val="22"/>
          <w:szCs w:val="22"/>
        </w:rPr>
        <w:t>fan tutte</w:t>
      </w:r>
      <w:r>
        <w:rPr>
          <w:rFonts w:ascii="Optima" w:hAnsi="Optima"/>
          <w:sz w:val="22"/>
          <w:szCs w:val="22"/>
        </w:rPr>
        <w:t xml:space="preserve">” </w:t>
      </w:r>
      <w:r>
        <w:rPr>
          <w:rFonts w:ascii="Optima" w:hAnsi="Optima"/>
          <w:sz w:val="22"/>
          <w:szCs w:val="22"/>
        </w:rPr>
        <w:t xml:space="preserve">di Mozart (2011). </w:t>
      </w:r>
    </w:p>
    <w:p w:rsidR="0079451F" w:rsidRDefault="006D725B">
      <w:pPr>
        <w:pStyle w:val="Citazione"/>
        <w:spacing w:after="150"/>
        <w:ind w:left="0" w:right="0"/>
        <w:rPr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Ha diretto la Georgische Kammer Orchester (Ingolstadt), l' Orchestra del Jungesmusik Podium Dresda-Venezia, Baroquipe,  Accademia d'Archi Arrigoni ed ha </w:t>
      </w:r>
      <w:r>
        <w:rPr>
          <w:rFonts w:ascii="Optima" w:hAnsi="Optima"/>
          <w:sz w:val="22"/>
          <w:szCs w:val="22"/>
        </w:rPr>
        <w:t xml:space="preserve">effettuato numerosi concerti con la Bad Reichenhaller Philarmonie di cui dal 2013 al 2015 ne </w:t>
      </w:r>
      <w:r>
        <w:rPr>
          <w:rFonts w:ascii="Optima" w:hAnsi="Optima"/>
          <w:sz w:val="22"/>
          <w:szCs w:val="22"/>
        </w:rPr>
        <w:t xml:space="preserve">è </w:t>
      </w:r>
      <w:r>
        <w:rPr>
          <w:rFonts w:ascii="Optima" w:hAnsi="Optima"/>
          <w:sz w:val="22"/>
          <w:szCs w:val="22"/>
        </w:rPr>
        <w:t>Direttore Ospite.</w:t>
      </w:r>
    </w:p>
    <w:p w:rsidR="0079451F" w:rsidRDefault="006D725B">
      <w:pPr>
        <w:pStyle w:val="Citazione"/>
        <w:spacing w:after="150"/>
        <w:ind w:left="0" w:right="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Da Ottobre 2012 fino a Febbraio 2014 </w:t>
      </w:r>
      <w:r>
        <w:rPr>
          <w:rFonts w:ascii="Optima" w:hAnsi="Optima"/>
          <w:sz w:val="22"/>
          <w:szCs w:val="22"/>
        </w:rPr>
        <w:t xml:space="preserve">è </w:t>
      </w:r>
      <w:r>
        <w:rPr>
          <w:rFonts w:ascii="Optima" w:hAnsi="Optima"/>
          <w:sz w:val="22"/>
          <w:szCs w:val="22"/>
        </w:rPr>
        <w:t xml:space="preserve">stato Direttore Musicale di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StOrch</w:t>
      </w:r>
      <w:r>
        <w:rPr>
          <w:rFonts w:ascii="Optima" w:hAnsi="Optima"/>
          <w:sz w:val="22"/>
          <w:szCs w:val="22"/>
        </w:rPr>
        <w:t xml:space="preserve">” </w:t>
      </w:r>
      <w:r>
        <w:rPr>
          <w:rFonts w:ascii="Optima" w:hAnsi="Optima"/>
          <w:sz w:val="22"/>
          <w:szCs w:val="22"/>
        </w:rPr>
        <w:t>(Studenten Orchester M</w:t>
      </w:r>
      <w:r>
        <w:rPr>
          <w:rFonts w:ascii="Optima" w:hAnsi="Optima"/>
          <w:sz w:val="22"/>
          <w:szCs w:val="22"/>
        </w:rPr>
        <w:t>ü</w:t>
      </w:r>
      <w:r>
        <w:rPr>
          <w:rFonts w:ascii="Optima" w:hAnsi="Optima"/>
          <w:sz w:val="22"/>
          <w:szCs w:val="22"/>
        </w:rPr>
        <w:t>nchen).</w:t>
      </w:r>
    </w:p>
    <w:p w:rsidR="0079451F" w:rsidRDefault="006D725B">
      <w:pPr>
        <w:spacing w:after="15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Nel  2016 </w:t>
      </w:r>
      <w:r>
        <w:rPr>
          <w:rFonts w:ascii="Optima" w:hAnsi="Optima"/>
          <w:sz w:val="22"/>
          <w:szCs w:val="22"/>
        </w:rPr>
        <w:t xml:space="preserve">è </w:t>
      </w:r>
      <w:r>
        <w:rPr>
          <w:rFonts w:ascii="Optima" w:hAnsi="Optima"/>
          <w:sz w:val="22"/>
          <w:szCs w:val="22"/>
        </w:rPr>
        <w:t>direttore musicale del F</w:t>
      </w:r>
      <w:r>
        <w:rPr>
          <w:rFonts w:ascii="Optima" w:hAnsi="Optima"/>
          <w:sz w:val="22"/>
          <w:szCs w:val="22"/>
        </w:rPr>
        <w:t>estival Risonanze.</w:t>
      </w:r>
    </w:p>
    <w:p w:rsidR="0079451F" w:rsidRDefault="006D725B">
      <w:pPr>
        <w:pStyle w:val="Citazione"/>
        <w:spacing w:after="150"/>
        <w:ind w:left="0" w:right="0"/>
        <w:rPr>
          <w:sz w:val="22"/>
          <w:szCs w:val="22"/>
        </w:rPr>
      </w:pPr>
      <w:r>
        <w:rPr>
          <w:rFonts w:ascii="Optima" w:hAnsi="Optima"/>
          <w:sz w:val="22"/>
          <w:szCs w:val="22"/>
        </w:rPr>
        <w:t>Successivamente dirige l'Orchestra della Citt</w:t>
      </w:r>
      <w:r>
        <w:rPr>
          <w:rFonts w:ascii="Optima" w:hAnsi="Optima"/>
          <w:sz w:val="22"/>
          <w:szCs w:val="22"/>
        </w:rPr>
        <w:t xml:space="preserve">à </w:t>
      </w:r>
      <w:r>
        <w:rPr>
          <w:rFonts w:ascii="Optima" w:hAnsi="Optima"/>
          <w:sz w:val="22"/>
          <w:szCs w:val="22"/>
        </w:rPr>
        <w:t>di Granada eseguendo la 5a Sinfonia di Tchaikovsky e il Concerto per Violoncello di Elgar con Thomas Demenga in qualit</w:t>
      </w:r>
      <w:r>
        <w:rPr>
          <w:rFonts w:ascii="Optima" w:hAnsi="Optima"/>
          <w:sz w:val="22"/>
          <w:szCs w:val="22"/>
        </w:rPr>
        <w:t xml:space="preserve">à </w:t>
      </w:r>
      <w:r>
        <w:rPr>
          <w:rFonts w:ascii="Optima" w:hAnsi="Optima"/>
          <w:sz w:val="22"/>
          <w:szCs w:val="22"/>
        </w:rPr>
        <w:t>di solista.</w:t>
      </w:r>
    </w:p>
    <w:p w:rsidR="0079451F" w:rsidRDefault="006D725B">
      <w:pPr>
        <w:pStyle w:val="Citazione"/>
        <w:spacing w:after="150"/>
        <w:ind w:left="0" w:right="0"/>
        <w:rPr>
          <w:sz w:val="22"/>
          <w:szCs w:val="22"/>
          <w14:textOutline w14:w="9525" w14:cap="sq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="Optima" w:hAnsi="Optima"/>
          <w:sz w:val="22"/>
          <w:szCs w:val="22"/>
        </w:rPr>
        <w:t xml:space="preserve">Alla guida dell' Oktopus Ensamble dirige al Gasteig di Monaco di Baviera la Prima Assoluta di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Das Gro</w:t>
      </w:r>
      <w:r>
        <w:rPr>
          <w:rFonts w:ascii="Optima" w:hAnsi="Optima"/>
          <w:sz w:val="22"/>
          <w:szCs w:val="22"/>
        </w:rPr>
        <w:t>ß</w:t>
      </w:r>
      <w:r>
        <w:rPr>
          <w:rFonts w:ascii="Optima" w:hAnsi="Optima"/>
          <w:sz w:val="22"/>
          <w:szCs w:val="22"/>
        </w:rPr>
        <w:t>e L</w:t>
      </w:r>
      <w:r>
        <w:rPr>
          <w:rFonts w:ascii="Optima" w:hAnsi="Optima"/>
          <w:sz w:val="22"/>
          <w:szCs w:val="22"/>
        </w:rPr>
        <w:t>ä</w:t>
      </w:r>
      <w:r>
        <w:rPr>
          <w:rFonts w:ascii="Optima" w:hAnsi="Optima"/>
          <w:sz w:val="22"/>
          <w:szCs w:val="22"/>
        </w:rPr>
        <w:t>cheln</w:t>
      </w:r>
      <w:r>
        <w:rPr>
          <w:rFonts w:ascii="Optima" w:hAnsi="Optima"/>
          <w:sz w:val="22"/>
          <w:szCs w:val="22"/>
        </w:rPr>
        <w:t xml:space="preserve">” </w:t>
      </w:r>
      <w:r>
        <w:rPr>
          <w:rFonts w:ascii="Optima" w:hAnsi="Optima"/>
          <w:sz w:val="22"/>
          <w:szCs w:val="22"/>
        </w:rPr>
        <w:t>di Wilfried Hiller, uno dei pi</w:t>
      </w:r>
      <w:r>
        <w:rPr>
          <w:rFonts w:ascii="Optima" w:hAnsi="Optima"/>
          <w:sz w:val="22"/>
          <w:szCs w:val="22"/>
        </w:rPr>
        <w:t xml:space="preserve">ù </w:t>
      </w:r>
      <w:r>
        <w:rPr>
          <w:rFonts w:ascii="Optima" w:hAnsi="Optima"/>
          <w:sz w:val="22"/>
          <w:szCs w:val="22"/>
        </w:rPr>
        <w:t>rinomati ed eseguiti autori tedeschi.</w:t>
      </w:r>
    </w:p>
    <w:p w:rsidR="0079451F" w:rsidRDefault="006D725B">
      <w:pPr>
        <w:spacing w:after="150"/>
        <w:rPr>
          <w:sz w:val="22"/>
          <w:szCs w:val="22"/>
        </w:rPr>
      </w:pPr>
      <w:r>
        <w:rPr>
          <w:rFonts w:ascii="Optima" w:hAnsi="Optima"/>
          <w:sz w:val="22"/>
          <w:szCs w:val="22"/>
        </w:rPr>
        <w:t>In qualit</w:t>
      </w:r>
      <w:r>
        <w:rPr>
          <w:rFonts w:ascii="Optima" w:hAnsi="Optima"/>
          <w:sz w:val="22"/>
          <w:szCs w:val="22"/>
        </w:rPr>
        <w:t xml:space="preserve">à </w:t>
      </w:r>
      <w:r>
        <w:rPr>
          <w:rFonts w:ascii="Optima" w:hAnsi="Optima"/>
          <w:sz w:val="22"/>
          <w:szCs w:val="22"/>
        </w:rPr>
        <w:t>di assistente del Prof. Bruno Weil dirige una serie</w:t>
      </w:r>
      <w:r>
        <w:rPr>
          <w:rFonts w:ascii="Optima" w:hAnsi="Optima"/>
          <w:sz w:val="22"/>
          <w:szCs w:val="22"/>
        </w:rPr>
        <w:t xml:space="preserve"> di recite di Don Giovanni e Nozze di Figaro presso il Festival di Jounesse Musicales Deutschland presso lo Schlo</w:t>
      </w:r>
      <w:r>
        <w:rPr>
          <w:rFonts w:ascii="Optima" w:hAnsi="Optima"/>
          <w:sz w:val="22"/>
          <w:szCs w:val="22"/>
        </w:rPr>
        <w:t xml:space="preserve">ß </w:t>
      </w:r>
      <w:r>
        <w:rPr>
          <w:rFonts w:ascii="Optima" w:hAnsi="Optima"/>
          <w:sz w:val="22"/>
          <w:szCs w:val="22"/>
        </w:rPr>
        <w:t>Weikersheim.</w:t>
      </w:r>
    </w:p>
    <w:p w:rsidR="0079451F" w:rsidRDefault="006D725B">
      <w:pPr>
        <w:spacing w:after="15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>Dirige la Venice Baroque Orchestra con Xavier de Mestre in qualit</w:t>
      </w:r>
      <w:r>
        <w:rPr>
          <w:rFonts w:ascii="Optima" w:hAnsi="Optima"/>
          <w:sz w:val="22"/>
          <w:szCs w:val="22"/>
        </w:rPr>
        <w:t xml:space="preserve">à </w:t>
      </w:r>
      <w:r>
        <w:rPr>
          <w:rFonts w:ascii="Optima" w:hAnsi="Optima"/>
          <w:sz w:val="22"/>
          <w:szCs w:val="22"/>
        </w:rPr>
        <w:t xml:space="preserve">di solista presso il prestigioso Grafenegg Festival ( Vienna ) e presso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Stiftkonzerte</w:t>
      </w:r>
      <w:r>
        <w:rPr>
          <w:rFonts w:ascii="Optima" w:hAnsi="Optima"/>
          <w:sz w:val="22"/>
          <w:szCs w:val="22"/>
        </w:rPr>
        <w:t>”</w:t>
      </w:r>
      <w:r>
        <w:rPr>
          <w:rFonts w:ascii="Optima" w:hAnsi="Optima"/>
          <w:sz w:val="22"/>
          <w:szCs w:val="22"/>
        </w:rPr>
        <w:t>-Sankt Florian (Linz).</w:t>
      </w:r>
    </w:p>
    <w:p w:rsidR="0079451F" w:rsidRDefault="006D725B">
      <w:pPr>
        <w:spacing w:after="15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Nel settembre 2022 dirige per La Biennale di Venezia il VenEthos Ensemble per la prima assoluta di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The Return</w:t>
      </w:r>
      <w:r>
        <w:rPr>
          <w:rFonts w:ascii="Optima" w:hAnsi="Optima"/>
          <w:sz w:val="22"/>
          <w:szCs w:val="22"/>
        </w:rPr>
        <w:t xml:space="preserve">” </w:t>
      </w:r>
      <w:r>
        <w:rPr>
          <w:rFonts w:ascii="Optima" w:hAnsi="Optima"/>
          <w:sz w:val="22"/>
          <w:szCs w:val="22"/>
        </w:rPr>
        <w:t>di Simon Steen-Andersen e successi</w:t>
      </w:r>
      <w:r>
        <w:rPr>
          <w:rFonts w:ascii="Optima" w:hAnsi="Optima"/>
          <w:sz w:val="22"/>
          <w:szCs w:val="22"/>
        </w:rPr>
        <w:t>vamente dirige una serie di concerti alla guida della Filarmonia Veneta al Teatro Comunale all</w:t>
      </w:r>
      <w:r>
        <w:rPr>
          <w:rFonts w:ascii="Optima" w:hAnsi="Optima"/>
          <w:sz w:val="22"/>
          <w:szCs w:val="22"/>
        </w:rPr>
        <w:t>’</w:t>
      </w:r>
      <w:r>
        <w:rPr>
          <w:rFonts w:ascii="Optima" w:hAnsi="Optima"/>
          <w:sz w:val="22"/>
          <w:szCs w:val="22"/>
        </w:rPr>
        <w:t xml:space="preserve">interno della stagione </w:t>
      </w:r>
      <w:r>
        <w:rPr>
          <w:rFonts w:ascii="Optima" w:hAnsi="Optima"/>
          <w:sz w:val="22"/>
          <w:szCs w:val="22"/>
        </w:rPr>
        <w:t>“</w:t>
      </w:r>
      <w:r>
        <w:rPr>
          <w:rFonts w:ascii="Optima" w:hAnsi="Optima"/>
          <w:sz w:val="22"/>
          <w:szCs w:val="22"/>
        </w:rPr>
        <w:t>Gocce Musicali</w:t>
      </w:r>
      <w:r>
        <w:rPr>
          <w:rFonts w:ascii="Optima" w:hAnsi="Optima"/>
          <w:sz w:val="22"/>
          <w:szCs w:val="22"/>
        </w:rPr>
        <w:t>”</w:t>
      </w:r>
      <w:r>
        <w:rPr>
          <w:rFonts w:ascii="Optima" w:hAnsi="Optima"/>
          <w:sz w:val="22"/>
          <w:szCs w:val="22"/>
        </w:rPr>
        <w:t>.</w:t>
      </w:r>
    </w:p>
    <w:p w:rsidR="0079451F" w:rsidRDefault="006D725B">
      <w:pPr>
        <w:spacing w:after="15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>Come direttore ha collaborato con artisti con artisti quali Mario Brunello, Thomas Demenga, Xavier de Mestre, Leonora Ar</w:t>
      </w:r>
      <w:r>
        <w:rPr>
          <w:rFonts w:ascii="Optima" w:hAnsi="Optima"/>
          <w:sz w:val="22"/>
          <w:szCs w:val="22"/>
        </w:rPr>
        <w:t>mellini, Giovanni Andrea Zanon e molti altri.</w:t>
      </w:r>
    </w:p>
    <w:p w:rsidR="0079451F" w:rsidRDefault="006D725B">
      <w:pPr>
        <w:spacing w:after="15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Dal 2022 </w:t>
      </w:r>
      <w:r>
        <w:rPr>
          <w:rFonts w:ascii="Optima" w:hAnsi="Optima"/>
          <w:sz w:val="22"/>
          <w:szCs w:val="22"/>
        </w:rPr>
        <w:t xml:space="preserve">è </w:t>
      </w:r>
      <w:r>
        <w:rPr>
          <w:rFonts w:ascii="Optima" w:hAnsi="Optima"/>
          <w:sz w:val="22"/>
          <w:szCs w:val="22"/>
        </w:rPr>
        <w:t xml:space="preserve">direttore musicale del progetto giovanile europeo Junges Musik Podium Dresda-Venezia. </w:t>
      </w:r>
    </w:p>
    <w:p w:rsidR="0079451F" w:rsidRDefault="006D725B">
      <w:pPr>
        <w:spacing w:after="150"/>
        <w:rPr>
          <w:rFonts w:ascii="Optima" w:eastAsia="Optima" w:hAnsi="Optima" w:cs="Optima"/>
          <w:sz w:val="22"/>
          <w:szCs w:val="22"/>
        </w:rPr>
      </w:pPr>
      <w:r>
        <w:rPr>
          <w:rFonts w:ascii="Optima" w:hAnsi="Optima"/>
          <w:sz w:val="22"/>
          <w:szCs w:val="22"/>
        </w:rPr>
        <w:t xml:space="preserve">Nel  marzo 2023 </w:t>
      </w:r>
      <w:r>
        <w:rPr>
          <w:rFonts w:ascii="Optima" w:hAnsi="Optima"/>
          <w:sz w:val="22"/>
          <w:szCs w:val="22"/>
        </w:rPr>
        <w:t xml:space="preserve">è </w:t>
      </w:r>
      <w:r>
        <w:rPr>
          <w:rFonts w:ascii="Optima" w:hAnsi="Optima"/>
          <w:sz w:val="22"/>
          <w:szCs w:val="22"/>
        </w:rPr>
        <w:t>stato nominato direttore artistico e musicale dell</w:t>
      </w:r>
      <w:r>
        <w:rPr>
          <w:rFonts w:ascii="Optima" w:hAnsi="Optima"/>
          <w:sz w:val="22"/>
          <w:szCs w:val="22"/>
        </w:rPr>
        <w:t>’</w:t>
      </w:r>
      <w:r>
        <w:rPr>
          <w:rFonts w:ascii="Optima" w:hAnsi="Optima"/>
          <w:sz w:val="22"/>
          <w:szCs w:val="22"/>
        </w:rPr>
        <w:t>Orchestra Regionale Filarmonia Veneta.</w:t>
      </w:r>
    </w:p>
    <w:p w:rsidR="0079451F" w:rsidRDefault="0079451F">
      <w:pPr>
        <w:spacing w:after="150"/>
      </w:pPr>
    </w:p>
    <w:sectPr w:rsidR="0079451F">
      <w:headerReference w:type="default" r:id="rId8"/>
      <w:footerReference w:type="default" r:id="rId9"/>
      <w:pgSz w:w="11900" w:h="16840"/>
      <w:pgMar w:top="896" w:right="1070" w:bottom="937" w:left="63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25B" w:rsidRDefault="006D725B">
      <w:r>
        <w:separator/>
      </w:r>
    </w:p>
  </w:endnote>
  <w:endnote w:type="continuationSeparator" w:id="0">
    <w:p w:rsidR="006D725B" w:rsidRDefault="006D7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Optima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1F" w:rsidRDefault="0079451F">
    <w:pPr>
      <w:pStyle w:val="Intestazionee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25B" w:rsidRDefault="006D725B">
      <w:r>
        <w:separator/>
      </w:r>
    </w:p>
  </w:footnote>
  <w:footnote w:type="continuationSeparator" w:id="0">
    <w:p w:rsidR="006D725B" w:rsidRDefault="006D72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1F" w:rsidRDefault="0079451F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9451F"/>
    <w:rsid w:val="006D725B"/>
    <w:rsid w:val="0079451F"/>
    <w:rsid w:val="00F8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widowControl w:val="0"/>
      <w:suppressAutoHyphens/>
    </w:pPr>
    <w:rPr>
      <w:rFonts w:cs="Arial Unicode MS"/>
      <w:color w:val="000000"/>
      <w:kern w:val="2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Citazione">
    <w:name w:val="Quote"/>
    <w:pPr>
      <w:widowControl w:val="0"/>
      <w:suppressAutoHyphens/>
      <w:spacing w:after="283"/>
      <w:ind w:left="567" w:right="567"/>
    </w:pPr>
    <w:rPr>
      <w:rFonts w:cs="Arial Unicode MS"/>
      <w:color w:val="000000"/>
      <w:kern w:val="2"/>
      <w:sz w:val="24"/>
      <w:szCs w:val="24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widowControl w:val="0"/>
      <w:suppressAutoHyphens/>
    </w:pPr>
    <w:rPr>
      <w:rFonts w:cs="Arial Unicode MS"/>
      <w:color w:val="000000"/>
      <w:kern w:val="2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Citazione">
    <w:name w:val="Quote"/>
    <w:pPr>
      <w:widowControl w:val="0"/>
      <w:suppressAutoHyphens/>
      <w:spacing w:after="283"/>
      <w:ind w:left="567" w:right="567"/>
    </w:pPr>
    <w:rPr>
      <w:rFonts w:cs="Arial Unicode MS"/>
      <w:color w:val="000000"/>
      <w:kern w:val="2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Barbaro</dc:creator>
  <cp:lastModifiedBy>Alberto Barbaro</cp:lastModifiedBy>
  <cp:revision>2</cp:revision>
  <dcterms:created xsi:type="dcterms:W3CDTF">2023-09-24T19:59:00Z</dcterms:created>
  <dcterms:modified xsi:type="dcterms:W3CDTF">2023-09-24T19:59:00Z</dcterms:modified>
</cp:coreProperties>
</file>